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C5EE" w14:textId="2FC79AF6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44D93829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7F7BC8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7610E3C3" w14:textId="43929835" w:rsidR="000A6DA3" w:rsidRDefault="007F7BC8" w:rsidP="004037E5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Dostawa energii elektrycznej dla </w:t>
            </w:r>
            <w:r w:rsidR="009329D4">
              <w:rPr>
                <w:rFonts w:asciiTheme="minorHAnsi" w:hAnsiTheme="minorHAnsi" w:cstheme="minorHAnsi"/>
                <w:sz w:val="20"/>
                <w:szCs w:val="20"/>
              </w:rPr>
              <w:t>Nadleśnictwa Drewnica</w:t>
            </w:r>
            <w:r w:rsidR="0012126D"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972DFF">
              <w:rPr>
                <w:rFonts w:asciiTheme="minorHAnsi" w:hAnsiTheme="minorHAnsi" w:cstheme="minorHAnsi"/>
                <w:sz w:val="20"/>
                <w:szCs w:val="20"/>
              </w:rPr>
              <w:t>SA.270.11</w:t>
            </w:r>
            <w:r w:rsidR="004037E5"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.2023 </w:t>
            </w:r>
            <w:r w:rsidR="000A6DA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E8902DB" w14:textId="6D814B46" w:rsidR="00F8436A" w:rsidRPr="000A6DA3" w:rsidRDefault="007F7BC8" w:rsidP="009329D4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A6DA3">
              <w:rPr>
                <w:rFonts w:asciiTheme="minorHAnsi" w:hAnsiTheme="minorHAnsi" w:cstheme="minorHAnsi"/>
                <w:b w:val="0"/>
                <w:sz w:val="20"/>
                <w:szCs w:val="20"/>
              </w:rPr>
              <w:t>Postępowanie prowadzone w trybie zapytania ofertowego</w:t>
            </w:r>
            <w:r w:rsidR="009329D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r w:rsidRPr="000A6DA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9329D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 w:rsidTr="004037E5">
              <w:trPr>
                <w:trHeight w:val="565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53CB3768" w:rsidR="00F8436A" w:rsidRPr="00C57B87" w:rsidRDefault="00972DFF" w:rsidP="007F7BC8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143,68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069EBDB9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12E11C94" w14:textId="37E299E7" w:rsidR="007F7BC8" w:rsidRPr="00C57B87" w:rsidRDefault="007F7BC8" w:rsidP="00C57B87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7F7BC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      </w:r>
          </w:p>
          <w:p w14:paraId="4224FAE8" w14:textId="3FB6FD9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Zapewniam(-y) termin realizacji zamówienia: Zgłoszenie umowy dokonane zostanie OSD zgodnie z terminami wskazanymi w IRiESD OSD, jednak nie później niż do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9E7C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01.01.2024</w:t>
            </w:r>
            <w:bookmarkStart w:id="0" w:name="_GoBack"/>
            <w:bookmarkEnd w:id="0"/>
            <w:r>
              <w:rPr>
                <w:rFonts w:ascii="Calibri Light" w:hAnsi="Calibri Light" w:cs="Calibri Light"/>
                <w:b/>
                <w:sz w:val="20"/>
                <w:szCs w:val="20"/>
              </w:rPr>
              <w:t>r.</w:t>
            </w:r>
          </w:p>
          <w:p w14:paraId="1FBA6F73" w14:textId="5FF433B9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4037E5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SWZ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5FB9216F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 w:rsidR="00972DFF">
              <w:rPr>
                <w:rFonts w:ascii="Calibri Light" w:hAnsi="Calibri Light" w:cs="Calibri Light"/>
                <w:b/>
                <w:sz w:val="20"/>
                <w:szCs w:val="20"/>
              </w:rPr>
              <w:t>. do 31.12.2024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A17911B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</w:t>
            </w:r>
            <w:r w:rsidR="007F7BC8">
              <w:rPr>
                <w:rFonts w:ascii="Calibri Light" w:hAnsi="Calibri Light" w:cs="Calibri Light"/>
                <w:sz w:val="20"/>
                <w:szCs w:val="20"/>
              </w:rPr>
              <w:t>Załączniku nr 2 do 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46AD080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są w posiadaniu zamawiającego w postępowaniu o udzielenie zamówienia publicznego nr sprawy </w:t>
            </w:r>
            <w:r w:rsidR="001A4E93" w:rsidRPr="001A4E93">
              <w:rPr>
                <w:rFonts w:ascii="Calibri Light" w:hAnsi="Calibri Light" w:cs="Calibri Light"/>
                <w:sz w:val="20"/>
                <w:szCs w:val="20"/>
              </w:rPr>
              <w:t>EA.270.9.2023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19D9D8" w:rsidR="00F8436A" w:rsidRDefault="00475FBD" w:rsidP="001A4E93">
            <w:pPr>
              <w:pStyle w:val="PlainText1"/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FF041BD" w14:textId="33A93B2B" w:rsidR="00F8436A" w:rsidRDefault="00475FBD" w:rsidP="001A4E93">
            <w:pPr>
              <w:pStyle w:val="PlainText1"/>
              <w:spacing w:line="276" w:lineRule="auto"/>
              <w:ind w:left="720"/>
              <w:jc w:val="both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lastRenderedPageBreak/>
              <w:t xml:space="preserve">**rozporządzenie Parlamentu Europejskiego i Rady (UE) 2016/679 z dnia 27 kwietnia 2016 r. w sprawie ochrony osób fizycznych w związku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 xml:space="preserve">z przetwarzaniem danych osobowych i w sprawie swobodnego przepływu takich danych oraz uchylenia dyrektywy 95/46/WE (ogólne rozporządzenie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50165C0D" w:rsidR="00F8436A" w:rsidRDefault="00475FBD" w:rsidP="001A4E93">
            <w:pPr>
              <w:pStyle w:val="Standard"/>
              <w:suppressAutoHyphens w:val="0"/>
              <w:spacing w:line="240" w:lineRule="auto"/>
              <w:ind w:left="100"/>
              <w:jc w:val="both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i ogólnodostępnych baz danych, w szczególności rejestrów publicznych w rozumieniu ustawy z dnia 17 lutego 2005 r.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60AF2687" w:rsidR="00F8436A" w:rsidRDefault="0012126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1C98" w14:textId="77777777" w:rsidR="000F0438" w:rsidRDefault="000F0438">
      <w:r>
        <w:separator/>
      </w:r>
    </w:p>
  </w:endnote>
  <w:endnote w:type="continuationSeparator" w:id="0">
    <w:p w14:paraId="35C699D0" w14:textId="77777777" w:rsidR="000F0438" w:rsidRDefault="000F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B25C" w14:textId="315C2F67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9E7CEF">
      <w:rPr>
        <w:noProof/>
      </w:rPr>
      <w:t>3</w:t>
    </w:r>
    <w:r>
      <w:fldChar w:fldCharType="end"/>
    </w:r>
  </w:p>
  <w:p w14:paraId="056B4FBD" w14:textId="77777777" w:rsidR="00890329" w:rsidRDefault="000F0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C16A6" w14:textId="77777777" w:rsidR="000F0438" w:rsidRDefault="000F0438">
      <w:r>
        <w:rPr>
          <w:color w:val="000000"/>
        </w:rPr>
        <w:separator/>
      </w:r>
    </w:p>
  </w:footnote>
  <w:footnote w:type="continuationSeparator" w:id="0">
    <w:p w14:paraId="469E5C5F" w14:textId="77777777" w:rsidR="000F0438" w:rsidRDefault="000F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F5EA" w14:textId="65BDF987" w:rsidR="00890329" w:rsidRDefault="00475FBD" w:rsidP="00972DFF">
    <w:pPr>
      <w:pStyle w:val="Standard"/>
      <w:pBdr>
        <w:bottom w:val="double" w:sz="12" w:space="1" w:color="C45911"/>
      </w:pBdr>
      <w:shd w:val="clear" w:color="auto" w:fill="92D050"/>
      <w:spacing w:line="242" w:lineRule="auto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3 </w:t>
    </w:r>
  </w:p>
  <w:p w14:paraId="04724B83" w14:textId="2EEA50BD" w:rsidR="007F7BC8" w:rsidRDefault="007F7BC8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r w:rsidRPr="007F7BC8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ZAKUP ENERGII ELEKTRYCZNEJ NA POTRZEBY </w:t>
    </w:r>
    <w:r w:rsidR="004037E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obiektów zlokalizowanych </w:t>
    </w:r>
    <w:r w:rsidR="00592A5B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br/>
    </w:r>
    <w:r w:rsidR="004037E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na terenie </w:t>
    </w:r>
    <w:r w:rsidR="009329D4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Nadleśnictwa DREWNICA</w:t>
    </w:r>
  </w:p>
  <w:p w14:paraId="1D7B04CD" w14:textId="656F9349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721D38D5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972DFF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SA.270.11</w:t>
    </w:r>
    <w:r w:rsidR="004037E5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160F3"/>
    <w:rsid w:val="00051BC3"/>
    <w:rsid w:val="000A6DA3"/>
    <w:rsid w:val="000F0438"/>
    <w:rsid w:val="0012126D"/>
    <w:rsid w:val="001638BC"/>
    <w:rsid w:val="001A4E93"/>
    <w:rsid w:val="001B01DA"/>
    <w:rsid w:val="002C793A"/>
    <w:rsid w:val="004037E5"/>
    <w:rsid w:val="00475FBD"/>
    <w:rsid w:val="004909D7"/>
    <w:rsid w:val="004B023D"/>
    <w:rsid w:val="00592A5B"/>
    <w:rsid w:val="007050F3"/>
    <w:rsid w:val="007473DA"/>
    <w:rsid w:val="007E7436"/>
    <w:rsid w:val="007F7BC8"/>
    <w:rsid w:val="009329D4"/>
    <w:rsid w:val="00972DFF"/>
    <w:rsid w:val="00982088"/>
    <w:rsid w:val="009830F6"/>
    <w:rsid w:val="009E7CEF"/>
    <w:rsid w:val="00BD6B36"/>
    <w:rsid w:val="00C57B87"/>
    <w:rsid w:val="00C72584"/>
    <w:rsid w:val="00CA0C46"/>
    <w:rsid w:val="00D6339B"/>
    <w:rsid w:val="00DF1936"/>
    <w:rsid w:val="00DF4630"/>
    <w:rsid w:val="00E279A2"/>
    <w:rsid w:val="00E47737"/>
    <w:rsid w:val="00EC7722"/>
    <w:rsid w:val="00F8436A"/>
    <w:rsid w:val="00FB0AB7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Renata Komorowska</cp:lastModifiedBy>
  <cp:revision>5</cp:revision>
  <cp:lastPrinted>2021-08-26T11:56:00Z</cp:lastPrinted>
  <dcterms:created xsi:type="dcterms:W3CDTF">2023-05-09T06:30:00Z</dcterms:created>
  <dcterms:modified xsi:type="dcterms:W3CDTF">2023-11-23T08:42:00Z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